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27BF" w:rsidRPr="0046577C" w:rsidRDefault="0046577C" w:rsidP="0046577C"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8221345" cy="4737100"/>
            <wp:effectExtent l="0" t="0" r="8255" b="6350"/>
            <wp:wrapSquare wrapText="bothSides"/>
            <wp:docPr id="2" name="Picture 2" descr="Kết quả hình ảnh cho characters adjectives li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Kết quả hình ảnh cho characters adjectives lis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1345" cy="473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8127BF" w:rsidRPr="0046577C" w:rsidSect="0046577C">
      <w:pgSz w:w="15840" w:h="12240" w:orient="landscape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577C"/>
    <w:rsid w:val="0046577C"/>
    <w:rsid w:val="00812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57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57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57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57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Microsoft</cp:lastModifiedBy>
  <cp:revision>1</cp:revision>
  <dcterms:created xsi:type="dcterms:W3CDTF">2017-02-23T07:49:00Z</dcterms:created>
  <dcterms:modified xsi:type="dcterms:W3CDTF">2017-02-23T07:52:00Z</dcterms:modified>
</cp:coreProperties>
</file>